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2D" w:rsidRPr="000C1099" w:rsidRDefault="00C5422D" w:rsidP="000C1099">
      <w:pPr>
        <w:adjustRightInd w:val="0"/>
        <w:snapToGrid w:val="0"/>
        <w:spacing w:line="360" w:lineRule="auto"/>
        <w:ind w:firstLineChars="200" w:firstLine="880"/>
        <w:jc w:val="center"/>
        <w:rPr>
          <w:rFonts w:ascii="黑体" w:eastAsia="黑体" w:hAnsi="黑体"/>
          <w:sz w:val="44"/>
          <w:szCs w:val="44"/>
        </w:rPr>
      </w:pPr>
      <w:r w:rsidRPr="000C1099">
        <w:rPr>
          <w:rFonts w:ascii="黑体" w:eastAsia="黑体" w:hAnsi="黑体" w:hint="eastAsia"/>
          <w:sz w:val="44"/>
          <w:szCs w:val="44"/>
        </w:rPr>
        <w:t>关于</w:t>
      </w:r>
      <w:r w:rsidR="00552BC9">
        <w:rPr>
          <w:rFonts w:ascii="黑体" w:eastAsia="黑体" w:hAnsi="黑体" w:hint="eastAsia"/>
          <w:sz w:val="44"/>
          <w:szCs w:val="44"/>
        </w:rPr>
        <w:t>进一步</w:t>
      </w:r>
      <w:r w:rsidRPr="000C1099">
        <w:rPr>
          <w:rFonts w:ascii="黑体" w:eastAsia="黑体" w:hAnsi="黑体" w:hint="eastAsia"/>
          <w:sz w:val="44"/>
          <w:szCs w:val="44"/>
        </w:rPr>
        <w:t>加强实验室安全工作</w:t>
      </w:r>
      <w:r w:rsidR="00552BC9">
        <w:rPr>
          <w:rFonts w:ascii="黑体" w:eastAsia="黑体" w:hAnsi="黑体" w:hint="eastAsia"/>
          <w:sz w:val="44"/>
          <w:szCs w:val="44"/>
        </w:rPr>
        <w:t>的</w:t>
      </w:r>
      <w:r w:rsidRPr="000C1099">
        <w:rPr>
          <w:rFonts w:ascii="黑体" w:eastAsia="黑体" w:hAnsi="黑体" w:hint="eastAsia"/>
          <w:sz w:val="44"/>
          <w:szCs w:val="44"/>
        </w:rPr>
        <w:t>通知</w:t>
      </w:r>
    </w:p>
    <w:p w:rsidR="000C1099" w:rsidRDefault="000C1099" w:rsidP="000C1099">
      <w:pPr>
        <w:widowControl/>
        <w:adjustRightInd w:val="0"/>
        <w:snapToGrid w:val="0"/>
        <w:spacing w:line="360" w:lineRule="auto"/>
        <w:jc w:val="left"/>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各有关单位：</w:t>
      </w:r>
    </w:p>
    <w:p w:rsidR="00F21C43" w:rsidRPr="00CF6E96" w:rsidRDefault="00C5422D"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近日，山东省高校工委、山东省教育厅联合下发了《山东省教育系统危险化学品安全综合治理实施方案》（鲁教安字</w:t>
      </w:r>
      <w:r w:rsidR="000C1099">
        <w:rPr>
          <w:rFonts w:ascii="仿宋_GB2312" w:eastAsia="仿宋_GB2312" w:hAnsiTheme="minorEastAsia" w:cs="宋体" w:hint="eastAsia"/>
          <w:kern w:val="0"/>
          <w:sz w:val="28"/>
          <w:szCs w:val="28"/>
        </w:rPr>
        <w:t>[</w:t>
      </w:r>
      <w:r w:rsidRPr="00CF6E96">
        <w:rPr>
          <w:rFonts w:ascii="仿宋_GB2312" w:eastAsia="仿宋_GB2312" w:hAnsiTheme="minorEastAsia" w:cs="宋体" w:hint="eastAsia"/>
          <w:kern w:val="0"/>
          <w:sz w:val="28"/>
          <w:szCs w:val="28"/>
        </w:rPr>
        <w:t>2017</w:t>
      </w:r>
      <w:r w:rsidR="000C1099">
        <w:rPr>
          <w:rFonts w:ascii="仿宋_GB2312" w:eastAsia="仿宋_GB2312" w:hAnsiTheme="minorEastAsia" w:cs="宋体" w:hint="eastAsia"/>
          <w:kern w:val="0"/>
          <w:sz w:val="28"/>
          <w:szCs w:val="28"/>
        </w:rPr>
        <w:t>]</w:t>
      </w:r>
      <w:r w:rsidRPr="00CF6E96">
        <w:rPr>
          <w:rFonts w:ascii="仿宋_GB2312" w:eastAsia="仿宋_GB2312" w:hAnsiTheme="minorEastAsia" w:cs="宋体" w:hint="eastAsia"/>
          <w:kern w:val="0"/>
          <w:sz w:val="28"/>
          <w:szCs w:val="28"/>
        </w:rPr>
        <w:t>3号</w:t>
      </w:r>
      <w:r w:rsidR="00E24C32">
        <w:rPr>
          <w:rFonts w:ascii="仿宋_GB2312" w:eastAsia="仿宋_GB2312" w:hAnsiTheme="minorEastAsia" w:cs="宋体" w:hint="eastAsia"/>
          <w:kern w:val="0"/>
          <w:sz w:val="28"/>
          <w:szCs w:val="28"/>
        </w:rPr>
        <w:t>，</w:t>
      </w:r>
      <w:r w:rsidR="004A0D31">
        <w:rPr>
          <w:rFonts w:ascii="仿宋_GB2312" w:eastAsia="仿宋_GB2312" w:hAnsiTheme="minorEastAsia" w:cs="宋体" w:hint="eastAsia"/>
          <w:kern w:val="0"/>
          <w:sz w:val="28"/>
          <w:szCs w:val="28"/>
        </w:rPr>
        <w:t>见</w:t>
      </w:r>
      <w:r w:rsidR="00E24C32">
        <w:rPr>
          <w:rFonts w:ascii="仿宋_GB2312" w:eastAsia="仿宋_GB2312" w:hAnsiTheme="minorEastAsia" w:cs="宋体" w:hint="eastAsia"/>
          <w:kern w:val="0"/>
          <w:sz w:val="28"/>
          <w:szCs w:val="28"/>
        </w:rPr>
        <w:t>附件1</w:t>
      </w:r>
      <w:r w:rsidRPr="00CF6E96">
        <w:rPr>
          <w:rFonts w:ascii="仿宋_GB2312" w:eastAsia="仿宋_GB2312" w:hAnsiTheme="minorEastAsia" w:cs="宋体" w:hint="eastAsia"/>
          <w:kern w:val="0"/>
          <w:sz w:val="28"/>
          <w:szCs w:val="28"/>
        </w:rPr>
        <w:t>），山东省教育厅下发了《山东省教育厅办公室转发教育部办公厅关于加强高校教学实验室安全工作的通知的通知》</w:t>
      </w:r>
      <w:r w:rsidR="000C1099">
        <w:rPr>
          <w:rFonts w:ascii="仿宋_GB2312" w:eastAsia="仿宋_GB2312" w:hAnsiTheme="minorEastAsia" w:cs="宋体" w:hint="eastAsia"/>
          <w:kern w:val="0"/>
          <w:sz w:val="28"/>
          <w:szCs w:val="28"/>
        </w:rPr>
        <w:t>（</w:t>
      </w:r>
      <w:r w:rsidR="000C1099" w:rsidRPr="00CF6E96">
        <w:rPr>
          <w:rFonts w:ascii="仿宋_GB2312" w:eastAsia="仿宋_GB2312" w:hAnsiTheme="minorEastAsia" w:cs="宋体" w:hint="eastAsia"/>
          <w:kern w:val="0"/>
          <w:sz w:val="28"/>
          <w:szCs w:val="28"/>
        </w:rPr>
        <w:t>鲁教</w:t>
      </w:r>
      <w:r w:rsidR="000C1099">
        <w:rPr>
          <w:rFonts w:ascii="仿宋_GB2312" w:eastAsia="仿宋_GB2312" w:hAnsiTheme="minorEastAsia" w:cs="宋体" w:hint="eastAsia"/>
          <w:kern w:val="0"/>
          <w:sz w:val="28"/>
          <w:szCs w:val="28"/>
        </w:rPr>
        <w:t>厅办</w:t>
      </w:r>
      <w:r w:rsidR="000C1099" w:rsidRPr="00CF6E96">
        <w:rPr>
          <w:rFonts w:ascii="仿宋_GB2312" w:eastAsia="仿宋_GB2312" w:hAnsiTheme="minorEastAsia" w:cs="宋体" w:hint="eastAsia"/>
          <w:kern w:val="0"/>
          <w:sz w:val="28"/>
          <w:szCs w:val="28"/>
        </w:rPr>
        <w:t>字</w:t>
      </w:r>
      <w:r w:rsidR="000C1099">
        <w:rPr>
          <w:rFonts w:ascii="仿宋_GB2312" w:eastAsia="仿宋_GB2312" w:hAnsiTheme="minorEastAsia" w:cs="宋体" w:hint="eastAsia"/>
          <w:kern w:val="0"/>
          <w:sz w:val="28"/>
          <w:szCs w:val="28"/>
        </w:rPr>
        <w:t>[</w:t>
      </w:r>
      <w:r w:rsidR="000C1099" w:rsidRPr="00CF6E96">
        <w:rPr>
          <w:rFonts w:ascii="仿宋_GB2312" w:eastAsia="仿宋_GB2312" w:hAnsiTheme="minorEastAsia" w:cs="宋体" w:hint="eastAsia"/>
          <w:kern w:val="0"/>
          <w:sz w:val="28"/>
          <w:szCs w:val="28"/>
        </w:rPr>
        <w:t>2017</w:t>
      </w:r>
      <w:r w:rsidR="000C1099">
        <w:rPr>
          <w:rFonts w:ascii="仿宋_GB2312" w:eastAsia="仿宋_GB2312" w:hAnsiTheme="minorEastAsia" w:cs="宋体" w:hint="eastAsia"/>
          <w:kern w:val="0"/>
          <w:sz w:val="28"/>
          <w:szCs w:val="28"/>
        </w:rPr>
        <w:t>]9</w:t>
      </w:r>
      <w:r w:rsidR="000C1099" w:rsidRPr="00CF6E96">
        <w:rPr>
          <w:rFonts w:ascii="仿宋_GB2312" w:eastAsia="仿宋_GB2312" w:hAnsiTheme="minorEastAsia" w:cs="宋体" w:hint="eastAsia"/>
          <w:kern w:val="0"/>
          <w:sz w:val="28"/>
          <w:szCs w:val="28"/>
        </w:rPr>
        <w:t>号</w:t>
      </w:r>
      <w:r w:rsidR="00552BC9">
        <w:rPr>
          <w:rFonts w:ascii="仿宋_GB2312" w:eastAsia="仿宋_GB2312" w:hAnsiTheme="minorEastAsia" w:cs="宋体" w:hint="eastAsia"/>
          <w:kern w:val="0"/>
          <w:sz w:val="28"/>
          <w:szCs w:val="28"/>
        </w:rPr>
        <w:t>，</w:t>
      </w:r>
      <w:r w:rsidR="004A0D31">
        <w:rPr>
          <w:rFonts w:ascii="仿宋_GB2312" w:eastAsia="仿宋_GB2312" w:hAnsiTheme="minorEastAsia" w:cs="宋体" w:hint="eastAsia"/>
          <w:kern w:val="0"/>
          <w:sz w:val="28"/>
          <w:szCs w:val="28"/>
        </w:rPr>
        <w:t>见</w:t>
      </w:r>
      <w:r w:rsidR="00E24C32">
        <w:rPr>
          <w:rFonts w:ascii="仿宋_GB2312" w:eastAsia="仿宋_GB2312" w:hAnsiTheme="minorEastAsia" w:cs="宋体" w:hint="eastAsia"/>
          <w:kern w:val="0"/>
          <w:sz w:val="28"/>
          <w:szCs w:val="28"/>
        </w:rPr>
        <w:t>附件2</w:t>
      </w:r>
      <w:r w:rsidR="000C1099">
        <w:rPr>
          <w:rFonts w:ascii="仿宋_GB2312" w:eastAsia="仿宋_GB2312" w:hAnsiTheme="minorEastAsia" w:cs="宋体" w:hint="eastAsia"/>
          <w:kern w:val="0"/>
          <w:sz w:val="28"/>
          <w:szCs w:val="28"/>
        </w:rPr>
        <w:t>）</w:t>
      </w:r>
      <w:r w:rsidRPr="00CF6E96">
        <w:rPr>
          <w:rFonts w:ascii="仿宋_GB2312" w:eastAsia="仿宋_GB2312" w:hAnsiTheme="minorEastAsia" w:cs="宋体" w:hint="eastAsia"/>
          <w:kern w:val="0"/>
          <w:sz w:val="28"/>
          <w:szCs w:val="28"/>
        </w:rPr>
        <w:t>，经学校领导批示，要求</w:t>
      </w:r>
      <w:r w:rsidR="00552BC9">
        <w:rPr>
          <w:rFonts w:ascii="仿宋_GB2312" w:eastAsia="仿宋_GB2312" w:hAnsiTheme="minorEastAsia" w:cs="宋体" w:hint="eastAsia"/>
          <w:kern w:val="0"/>
          <w:sz w:val="28"/>
          <w:szCs w:val="28"/>
        </w:rPr>
        <w:t>相关单位认真落实两个文件精神，</w:t>
      </w:r>
      <w:r w:rsidRPr="00CF6E96">
        <w:rPr>
          <w:rFonts w:ascii="仿宋_GB2312" w:eastAsia="仿宋_GB2312" w:hAnsiTheme="minorEastAsia" w:cs="宋体" w:hint="eastAsia"/>
          <w:kern w:val="0"/>
          <w:sz w:val="28"/>
          <w:szCs w:val="28"/>
        </w:rPr>
        <w:t>及时开展实验室安全隐患排查与整改专项活动，确保实验室安全、稳定、有序运行。</w:t>
      </w:r>
      <w:r w:rsidR="00F21C43" w:rsidRPr="00CF6E96">
        <w:rPr>
          <w:rFonts w:ascii="仿宋_GB2312" w:eastAsia="仿宋_GB2312" w:hAnsiTheme="minorEastAsia" w:cs="宋体" w:hint="eastAsia"/>
          <w:kern w:val="0"/>
          <w:sz w:val="28"/>
          <w:szCs w:val="28"/>
        </w:rPr>
        <w:t>现将有关</w:t>
      </w:r>
      <w:r w:rsidR="001869EC" w:rsidRPr="00CF6E96">
        <w:rPr>
          <w:rFonts w:ascii="仿宋_GB2312" w:eastAsia="仿宋_GB2312" w:hAnsiTheme="minorEastAsia" w:cs="宋体" w:hint="eastAsia"/>
          <w:kern w:val="0"/>
          <w:sz w:val="28"/>
          <w:szCs w:val="28"/>
        </w:rPr>
        <w:t>工作安排</w:t>
      </w:r>
      <w:r w:rsidR="00F21C43" w:rsidRPr="00CF6E96">
        <w:rPr>
          <w:rFonts w:ascii="仿宋_GB2312" w:eastAsia="仿宋_GB2312" w:hAnsiTheme="minorEastAsia" w:cs="宋体" w:hint="eastAsia"/>
          <w:kern w:val="0"/>
          <w:sz w:val="28"/>
          <w:szCs w:val="28"/>
        </w:rPr>
        <w:t>通知如下：</w:t>
      </w:r>
    </w:p>
    <w:p w:rsidR="001869EC" w:rsidRPr="00CF6E96" w:rsidRDefault="001869EC" w:rsidP="00552BC9">
      <w:pPr>
        <w:widowControl/>
        <w:adjustRightInd w:val="0"/>
        <w:snapToGrid w:val="0"/>
        <w:spacing w:line="360" w:lineRule="auto"/>
        <w:ind w:firstLineChars="200" w:firstLine="560"/>
        <w:jc w:val="left"/>
        <w:rPr>
          <w:rFonts w:ascii="仿宋_GB2312" w:eastAsia="仿宋_GB2312" w:hAnsiTheme="minorEastAsia" w:cs="宋体"/>
          <w:b/>
          <w:kern w:val="0"/>
          <w:sz w:val="28"/>
          <w:szCs w:val="28"/>
        </w:rPr>
      </w:pPr>
      <w:r w:rsidRPr="00CF6E96">
        <w:rPr>
          <w:rFonts w:ascii="仿宋_GB2312" w:eastAsia="仿宋_GB2312" w:hAnsiTheme="minorEastAsia" w:cs="宋体" w:hint="eastAsia"/>
          <w:b/>
          <w:kern w:val="0"/>
          <w:sz w:val="28"/>
          <w:szCs w:val="28"/>
        </w:rPr>
        <w:t>一、</w:t>
      </w:r>
      <w:r w:rsidR="00965421" w:rsidRPr="00CF6E96">
        <w:rPr>
          <w:rFonts w:ascii="仿宋_GB2312" w:eastAsia="仿宋_GB2312" w:hAnsiTheme="minorEastAsia" w:cs="宋体" w:hint="eastAsia"/>
          <w:b/>
          <w:kern w:val="0"/>
          <w:sz w:val="28"/>
          <w:szCs w:val="28"/>
        </w:rPr>
        <w:t>检查内容</w:t>
      </w:r>
    </w:p>
    <w:p w:rsidR="00965421" w:rsidRPr="00CF6E96" w:rsidRDefault="00965421" w:rsidP="00552BC9">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b/>
          <w:bCs/>
          <w:kern w:val="0"/>
          <w:sz w:val="28"/>
          <w:szCs w:val="28"/>
        </w:rPr>
        <w:t>（一）安全管理</w:t>
      </w:r>
    </w:p>
    <w:p w:rsidR="00965421" w:rsidRPr="00CF6E96" w:rsidRDefault="00965421"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1.是否结合本专业实验室特点，组织全体实验技术人员、实验教师和学生开展实验室安全专题教育活动，学习实验室安全相关规章制度并形成长效机制。</w:t>
      </w:r>
    </w:p>
    <w:p w:rsidR="00965421" w:rsidRPr="00CF6E96" w:rsidRDefault="00965421"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2.实验中心（室）负责人、耗材管理员、实验分室负责人全面掌握危险化学品使用及库存情况。</w:t>
      </w:r>
    </w:p>
    <w:p w:rsidR="00965421" w:rsidRPr="00CF6E96" w:rsidRDefault="00965421"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3.各实验分室房间责任人分工是否明确，实验分室责任人对所负责实验分室危险化学品领用、使用、留存、回收情况是否明确清晰，管理是否规范。</w:t>
      </w:r>
    </w:p>
    <w:p w:rsidR="00965421" w:rsidRPr="00CF6E96" w:rsidRDefault="00965421" w:rsidP="00552BC9">
      <w:pPr>
        <w:widowControl/>
        <w:adjustRightInd w:val="0"/>
        <w:snapToGrid w:val="0"/>
        <w:spacing w:line="360" w:lineRule="auto"/>
        <w:ind w:firstLineChars="200" w:firstLine="560"/>
        <w:jc w:val="left"/>
        <w:rPr>
          <w:rFonts w:ascii="仿宋_GB2312" w:eastAsia="仿宋_GB2312" w:hAnsiTheme="minorEastAsia" w:cs="宋体"/>
          <w:b/>
          <w:kern w:val="0"/>
          <w:sz w:val="28"/>
          <w:szCs w:val="28"/>
        </w:rPr>
      </w:pPr>
      <w:r w:rsidRPr="00CF6E96">
        <w:rPr>
          <w:rFonts w:ascii="仿宋_GB2312" w:eastAsia="仿宋_GB2312" w:hAnsiTheme="minorEastAsia" w:cs="宋体" w:hint="eastAsia"/>
          <w:b/>
          <w:kern w:val="0"/>
          <w:sz w:val="28"/>
          <w:szCs w:val="28"/>
        </w:rPr>
        <w:lastRenderedPageBreak/>
        <w:t>（二）分室核查</w:t>
      </w:r>
    </w:p>
    <w:p w:rsidR="00965421" w:rsidRPr="00CF6E96" w:rsidRDefault="00965421"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1.各实验中心（室）是否指定了实验室安全责任人，各实验分室的安全责任人配备是否落实到位并定期开展所负责实验分室的安全检查工作，对于发现的安全问题建立专门台账并及时解决。</w:t>
      </w:r>
    </w:p>
    <w:p w:rsidR="00965421" w:rsidRPr="00CF6E96" w:rsidRDefault="00965421"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2.各实验分室电路、水管道以及门窗是否安全，消防灭火设施是否更新及时、配备到位。</w:t>
      </w:r>
    </w:p>
    <w:p w:rsidR="00965421" w:rsidRPr="00CF6E96" w:rsidRDefault="00965421"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3.各实验分室存在安全隐患的设备设施的维护、管理情况。</w:t>
      </w:r>
    </w:p>
    <w:p w:rsidR="00965421" w:rsidRPr="00CF6E96" w:rsidRDefault="00965421" w:rsidP="00552BC9">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b/>
          <w:bCs/>
          <w:kern w:val="0"/>
          <w:sz w:val="28"/>
          <w:szCs w:val="28"/>
        </w:rPr>
        <w:t>（三）</w:t>
      </w:r>
      <w:r w:rsidR="001F275E" w:rsidRPr="00CF6E96">
        <w:rPr>
          <w:rFonts w:ascii="仿宋_GB2312" w:eastAsia="仿宋_GB2312" w:hAnsiTheme="minorEastAsia" w:cs="宋体" w:hint="eastAsia"/>
          <w:b/>
          <w:bCs/>
          <w:kern w:val="0"/>
          <w:sz w:val="28"/>
          <w:szCs w:val="28"/>
        </w:rPr>
        <w:t>危险化学品检查</w:t>
      </w:r>
    </w:p>
    <w:p w:rsidR="001F275E" w:rsidRPr="00CF6E96" w:rsidRDefault="001F275E"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1.管理方面。主要包括：实验室主任、耗材管理员全面掌握危险化学品</w:t>
      </w:r>
      <w:r w:rsidRPr="00CF6E96">
        <w:rPr>
          <w:rFonts w:ascii="仿宋_GB2312" w:eastAsia="仿宋_GB2312" w:hAnsiTheme="minorEastAsia" w:cs="宋体" w:hint="eastAsia"/>
          <w:b/>
          <w:bCs/>
          <w:kern w:val="0"/>
          <w:sz w:val="28"/>
          <w:szCs w:val="28"/>
        </w:rPr>
        <w:t>使用及库存情况</w:t>
      </w:r>
      <w:r w:rsidRPr="00CF6E96">
        <w:rPr>
          <w:rFonts w:ascii="仿宋_GB2312" w:eastAsia="仿宋_GB2312" w:hAnsiTheme="minorEastAsia" w:cs="宋体" w:hint="eastAsia"/>
          <w:kern w:val="0"/>
          <w:sz w:val="28"/>
          <w:szCs w:val="28"/>
        </w:rPr>
        <w:t>；各实验分室房间责任人分工是否明确，实验分室责任人对所负责实验分室危险化学品</w:t>
      </w:r>
      <w:r w:rsidRPr="00CF6E96">
        <w:rPr>
          <w:rFonts w:ascii="仿宋_GB2312" w:eastAsia="仿宋_GB2312" w:hAnsiTheme="minorEastAsia" w:cs="宋体" w:hint="eastAsia"/>
          <w:b/>
          <w:bCs/>
          <w:kern w:val="0"/>
          <w:sz w:val="28"/>
          <w:szCs w:val="28"/>
        </w:rPr>
        <w:t>领用、使用、留存、回收情况是否明确清晰，管理是否规范</w:t>
      </w:r>
      <w:r w:rsidRPr="00CF6E96">
        <w:rPr>
          <w:rFonts w:ascii="仿宋_GB2312" w:eastAsia="仿宋_GB2312" w:hAnsiTheme="minorEastAsia" w:cs="宋体" w:hint="eastAsia"/>
          <w:kern w:val="0"/>
          <w:sz w:val="28"/>
          <w:szCs w:val="28"/>
        </w:rPr>
        <w:t>；存在安全隐患的设备设施的维护、管理情况。</w:t>
      </w:r>
    </w:p>
    <w:p w:rsidR="001F275E" w:rsidRPr="00CF6E96" w:rsidRDefault="001F275E"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2.使用方面。主要包括：危险化学品领用过程是否符合相关文件规定；使用过程中对师生安全教育培训是否到位；三废处理是否符合 “三废”处理规定。</w:t>
      </w:r>
    </w:p>
    <w:p w:rsidR="00965421" w:rsidRPr="00CF6E96" w:rsidRDefault="001F275E" w:rsidP="00552BC9">
      <w:pPr>
        <w:widowControl/>
        <w:adjustRightInd w:val="0"/>
        <w:snapToGrid w:val="0"/>
        <w:spacing w:line="360" w:lineRule="auto"/>
        <w:ind w:firstLineChars="200" w:firstLine="560"/>
        <w:jc w:val="left"/>
        <w:rPr>
          <w:rFonts w:ascii="仿宋_GB2312" w:eastAsia="仿宋_GB2312" w:hAnsiTheme="minorEastAsia" w:cs="宋体"/>
          <w:b/>
          <w:kern w:val="0"/>
          <w:sz w:val="28"/>
          <w:szCs w:val="28"/>
        </w:rPr>
      </w:pPr>
      <w:r w:rsidRPr="00CF6E96">
        <w:rPr>
          <w:rFonts w:ascii="仿宋_GB2312" w:eastAsia="仿宋_GB2312" w:hAnsiTheme="minorEastAsia" w:cs="宋体" w:hint="eastAsia"/>
          <w:b/>
          <w:kern w:val="0"/>
          <w:sz w:val="28"/>
          <w:szCs w:val="28"/>
        </w:rPr>
        <w:t>二、工作要求</w:t>
      </w:r>
    </w:p>
    <w:p w:rsidR="00D25E47" w:rsidRPr="00CF6E96" w:rsidRDefault="001F275E"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（一）</w:t>
      </w:r>
      <w:r w:rsidR="00D25E47" w:rsidRPr="00CF6E96">
        <w:rPr>
          <w:rFonts w:ascii="仿宋_GB2312" w:eastAsia="仿宋_GB2312" w:hAnsiTheme="minorEastAsia" w:cs="宋体" w:hint="eastAsia"/>
          <w:kern w:val="0"/>
          <w:sz w:val="28"/>
          <w:szCs w:val="28"/>
        </w:rPr>
        <w:t>高度重视，认真开展本单位实验室安全和危险化学品安全综合治理自查工作。各院（系）要成立实验室安全工作领导小组，进一步加大本单位安全工作的指导和监管力度，全面落实国家有关法律法规和学校有</w:t>
      </w:r>
      <w:r w:rsidR="00D25E47" w:rsidRPr="00CF6E96">
        <w:rPr>
          <w:rFonts w:ascii="仿宋_GB2312" w:eastAsia="仿宋_GB2312" w:hAnsiTheme="minorEastAsia" w:cs="宋体" w:hint="eastAsia"/>
          <w:kern w:val="0"/>
          <w:sz w:val="28"/>
          <w:szCs w:val="28"/>
        </w:rPr>
        <w:lastRenderedPageBreak/>
        <w:t>关规章制度。应及时了解和掌握所属实验室设备设施存在的安全隐患、危险化学品的种类和使用、管理等具体情况，对涉及实验室危险化学品管理的重点部位和薄弱环节进行重点排查，堵塞漏洞，排除隐患，确保安全。建立健全各类实验室的安全管理制度与安全操作规程，制定并完善应急处置方案，使安全管理工作制度化、规范化、标准化。</w:t>
      </w:r>
    </w:p>
    <w:p w:rsidR="001F275E" w:rsidRPr="00CF6E96" w:rsidRDefault="001F275E"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（二）</w:t>
      </w:r>
      <w:r w:rsidR="00D25E47" w:rsidRPr="00CF6E96">
        <w:rPr>
          <w:rFonts w:ascii="仿宋_GB2312" w:eastAsia="仿宋_GB2312" w:hAnsiTheme="minorEastAsia" w:cs="宋体" w:hint="eastAsia"/>
          <w:kern w:val="0"/>
          <w:sz w:val="28"/>
          <w:szCs w:val="28"/>
        </w:rPr>
        <w:t>明确责任，抓好落实。深刻明确管理职责，落实人员责任，强化责任追究，贯彻“谁主管、谁负责；谁使用、谁负责”的原则，牢固树立“安全第一”的意识，切实做好实验室安全管理工作。危险化学品管理必须做到“四无一保”，即无被盗、无事故、无丢失、无违章、保安全。对于危险化学品中的毒害品，要参照对剧毒化学品的管理要求，落实双人保管、双人领取、双人使用的管理制度。</w:t>
      </w:r>
    </w:p>
    <w:p w:rsidR="00D25E47" w:rsidRPr="00CF6E96" w:rsidRDefault="001F275E"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（三）</w:t>
      </w:r>
      <w:r w:rsidR="00D25E47" w:rsidRPr="00CF6E96">
        <w:rPr>
          <w:rFonts w:ascii="仿宋_GB2312" w:eastAsia="仿宋_GB2312" w:hAnsiTheme="minorEastAsia" w:cs="宋体" w:hint="eastAsia"/>
          <w:kern w:val="0"/>
          <w:sz w:val="28"/>
          <w:szCs w:val="28"/>
        </w:rPr>
        <w:t>严格落实《德州学院实验室安全管理办法》等规章制度，对于危险化学品要落实到实验室危险化学品的请购、领用、保管、使用、回收、处置等各个环节。对使用情况和存量情况进行检查监督，使各类危险化学品在整个使用周期中处于受控状态，建立从申购、领用、使用、回收、处置的全过程的记录和控制制度，确保物品台账与使用登记账、库存物资之间的账账相符、账实相符。</w:t>
      </w:r>
    </w:p>
    <w:p w:rsidR="00D25E47" w:rsidRPr="00CF6E96" w:rsidRDefault="00D25E47"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（四）进一步加大对废弃实验室处理的审批、监管力度。对于搬迁或废弃的实验室，要彻底清查废弃实验室存在的易燃易爆等危险品，严格按</w:t>
      </w:r>
      <w:r w:rsidRPr="00CF6E96">
        <w:rPr>
          <w:rFonts w:ascii="仿宋_GB2312" w:eastAsia="仿宋_GB2312" w:hAnsiTheme="minorEastAsia" w:cs="宋体" w:hint="eastAsia"/>
          <w:kern w:val="0"/>
          <w:sz w:val="28"/>
          <w:szCs w:val="28"/>
        </w:rPr>
        <w:lastRenderedPageBreak/>
        <w:t>照国家相关要求及时处理，消除各种安全隐患。在确认实验室不存在危险品之后，按照相关实验室废弃程序，选择具有资质的施工单位对废弃实验室进行拆迁施工。</w:t>
      </w:r>
    </w:p>
    <w:p w:rsidR="00D25E47" w:rsidRPr="00CF6E96" w:rsidRDefault="00D25E47"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五）强化安全意识，进一步做好宣传教育工作。组织开展对师生的安全教育与培训，对进入实验室的人员必须进行安全教育，组织学习各项规章制度，确保相关人员全面掌握实验技术规范、操作规程和安全防护知识。</w:t>
      </w:r>
    </w:p>
    <w:p w:rsidR="00D25E47" w:rsidRPr="00CF6E96" w:rsidRDefault="001F275E"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（六）</w:t>
      </w:r>
      <w:r w:rsidR="00D25E47" w:rsidRPr="00CF6E96">
        <w:rPr>
          <w:rFonts w:ascii="仿宋_GB2312" w:eastAsia="仿宋_GB2312" w:hAnsiTheme="minorEastAsia" w:cs="宋体" w:hint="eastAsia"/>
          <w:kern w:val="0"/>
          <w:sz w:val="28"/>
          <w:szCs w:val="28"/>
        </w:rPr>
        <w:t>凡检查过程中发现的安全隐患要建立台账，精心梳理，及时落实整改责任人、整改措施、整改时限，确保整改效果，坚决消除各类安全隐患。</w:t>
      </w:r>
    </w:p>
    <w:p w:rsidR="00D25E47" w:rsidRPr="00CF6E96" w:rsidRDefault="00C32FE7" w:rsidP="00552BC9">
      <w:pPr>
        <w:widowControl/>
        <w:adjustRightInd w:val="0"/>
        <w:snapToGrid w:val="0"/>
        <w:spacing w:line="360" w:lineRule="auto"/>
        <w:ind w:firstLineChars="200" w:firstLine="560"/>
        <w:jc w:val="left"/>
        <w:rPr>
          <w:rFonts w:ascii="仿宋_GB2312" w:eastAsia="仿宋_GB2312" w:hAnsiTheme="minorEastAsia" w:cs="宋体"/>
          <w:b/>
          <w:kern w:val="0"/>
          <w:sz w:val="28"/>
          <w:szCs w:val="28"/>
        </w:rPr>
      </w:pPr>
      <w:r w:rsidRPr="00CF6E96">
        <w:rPr>
          <w:rFonts w:ascii="仿宋_GB2312" w:eastAsia="仿宋_GB2312" w:hAnsiTheme="minorEastAsia" w:cs="宋体" w:hint="eastAsia"/>
          <w:b/>
          <w:kern w:val="0"/>
          <w:sz w:val="28"/>
          <w:szCs w:val="28"/>
        </w:rPr>
        <w:t>三、时间安排</w:t>
      </w:r>
    </w:p>
    <w:p w:rsidR="00C32FE7" w:rsidRPr="00CF6E96" w:rsidRDefault="00C32FE7"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（一）院（部）自查</w:t>
      </w:r>
    </w:p>
    <w:p w:rsidR="00C32FE7" w:rsidRPr="00CF6E96" w:rsidRDefault="00C32FE7"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自查时间：4月21日-4月30日</w:t>
      </w:r>
    </w:p>
    <w:p w:rsidR="00C32FE7" w:rsidRPr="00CF6E96" w:rsidRDefault="00C32FE7"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（二）院（部）整改</w:t>
      </w:r>
    </w:p>
    <w:p w:rsidR="00C32FE7" w:rsidRPr="00CF6E96" w:rsidRDefault="00C32FE7"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整改时间：5月1日-5月15日</w:t>
      </w:r>
    </w:p>
    <w:p w:rsidR="00C32FE7" w:rsidRPr="00CF6E96" w:rsidRDefault="00C32FE7"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（三）学校检查</w:t>
      </w:r>
    </w:p>
    <w:p w:rsidR="00C32FE7" w:rsidRPr="00CF6E96" w:rsidRDefault="00C32FE7"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检查时间：5月16日后学校将组织相关人员进行检查</w:t>
      </w:r>
      <w:r w:rsidR="001E27C4">
        <w:rPr>
          <w:rFonts w:ascii="仿宋_GB2312" w:eastAsia="仿宋_GB2312" w:hAnsiTheme="minorEastAsia" w:cs="宋体" w:hint="eastAsia"/>
          <w:kern w:val="0"/>
          <w:sz w:val="28"/>
          <w:szCs w:val="28"/>
        </w:rPr>
        <w:t>落实执行情况，“关于危险化学品安全综合治理情况各单位严格按照</w:t>
      </w:r>
      <w:r w:rsidR="001E27C4" w:rsidRPr="00CF6E96">
        <w:rPr>
          <w:rFonts w:ascii="仿宋_GB2312" w:eastAsia="仿宋_GB2312" w:hAnsiTheme="minorEastAsia" w:cs="宋体" w:hint="eastAsia"/>
          <w:kern w:val="0"/>
          <w:sz w:val="28"/>
          <w:szCs w:val="28"/>
        </w:rPr>
        <w:t>《山东省教育系统危</w:t>
      </w:r>
      <w:r w:rsidR="001E27C4" w:rsidRPr="00CF6E96">
        <w:rPr>
          <w:rFonts w:ascii="仿宋_GB2312" w:eastAsia="仿宋_GB2312" w:hAnsiTheme="minorEastAsia" w:cs="宋体" w:hint="eastAsia"/>
          <w:kern w:val="0"/>
          <w:sz w:val="28"/>
          <w:szCs w:val="28"/>
        </w:rPr>
        <w:lastRenderedPageBreak/>
        <w:t>险化学品安全综合治理实施方案》（鲁教安字</w:t>
      </w:r>
      <w:r w:rsidR="001E27C4">
        <w:rPr>
          <w:rFonts w:ascii="仿宋_GB2312" w:eastAsia="仿宋_GB2312" w:hAnsiTheme="minorEastAsia" w:cs="宋体" w:hint="eastAsia"/>
          <w:kern w:val="0"/>
          <w:sz w:val="28"/>
          <w:szCs w:val="28"/>
        </w:rPr>
        <w:t>[</w:t>
      </w:r>
      <w:r w:rsidR="001E27C4" w:rsidRPr="00CF6E96">
        <w:rPr>
          <w:rFonts w:ascii="仿宋_GB2312" w:eastAsia="仿宋_GB2312" w:hAnsiTheme="minorEastAsia" w:cs="宋体" w:hint="eastAsia"/>
          <w:kern w:val="0"/>
          <w:sz w:val="28"/>
          <w:szCs w:val="28"/>
        </w:rPr>
        <w:t>2017</w:t>
      </w:r>
      <w:r w:rsidR="001E27C4">
        <w:rPr>
          <w:rFonts w:ascii="仿宋_GB2312" w:eastAsia="仿宋_GB2312" w:hAnsiTheme="minorEastAsia" w:cs="宋体" w:hint="eastAsia"/>
          <w:kern w:val="0"/>
          <w:sz w:val="28"/>
          <w:szCs w:val="28"/>
        </w:rPr>
        <w:t>]</w:t>
      </w:r>
      <w:r w:rsidR="001E27C4" w:rsidRPr="00CF6E96">
        <w:rPr>
          <w:rFonts w:ascii="仿宋_GB2312" w:eastAsia="仿宋_GB2312" w:hAnsiTheme="minorEastAsia" w:cs="宋体" w:hint="eastAsia"/>
          <w:kern w:val="0"/>
          <w:sz w:val="28"/>
          <w:szCs w:val="28"/>
        </w:rPr>
        <w:t>3号）</w:t>
      </w:r>
      <w:r w:rsidR="001E27C4">
        <w:rPr>
          <w:rFonts w:ascii="仿宋_GB2312" w:eastAsia="仿宋_GB2312" w:hAnsiTheme="minorEastAsia" w:cs="宋体" w:hint="eastAsia"/>
          <w:kern w:val="0"/>
          <w:sz w:val="28"/>
          <w:szCs w:val="28"/>
        </w:rPr>
        <w:t>时间节点执行，学校将按照通知要求按时</w:t>
      </w:r>
      <w:r w:rsidR="008F3277">
        <w:rPr>
          <w:rFonts w:ascii="仿宋_GB2312" w:eastAsia="仿宋_GB2312" w:hAnsiTheme="minorEastAsia" w:cs="宋体" w:hint="eastAsia"/>
          <w:kern w:val="0"/>
          <w:sz w:val="28"/>
          <w:szCs w:val="28"/>
        </w:rPr>
        <w:t>组织</w:t>
      </w:r>
      <w:r w:rsidR="001E27C4">
        <w:rPr>
          <w:rFonts w:ascii="仿宋_GB2312" w:eastAsia="仿宋_GB2312" w:hAnsiTheme="minorEastAsia" w:cs="宋体" w:hint="eastAsia"/>
          <w:kern w:val="0"/>
          <w:sz w:val="28"/>
          <w:szCs w:val="28"/>
        </w:rPr>
        <w:t>检查执行</w:t>
      </w:r>
      <w:r w:rsidR="008F3277">
        <w:rPr>
          <w:rFonts w:ascii="仿宋_GB2312" w:eastAsia="仿宋_GB2312" w:hAnsiTheme="minorEastAsia" w:cs="宋体" w:hint="eastAsia"/>
          <w:kern w:val="0"/>
          <w:sz w:val="28"/>
          <w:szCs w:val="28"/>
        </w:rPr>
        <w:t>落实</w:t>
      </w:r>
      <w:r w:rsidR="001E27C4">
        <w:rPr>
          <w:rFonts w:ascii="仿宋_GB2312" w:eastAsia="仿宋_GB2312" w:hAnsiTheme="minorEastAsia" w:cs="宋体" w:hint="eastAsia"/>
          <w:kern w:val="0"/>
          <w:sz w:val="28"/>
          <w:szCs w:val="28"/>
        </w:rPr>
        <w:t>情况</w:t>
      </w:r>
      <w:r w:rsidRPr="00CF6E96">
        <w:rPr>
          <w:rFonts w:ascii="仿宋_GB2312" w:eastAsia="仿宋_GB2312" w:hAnsiTheme="minorEastAsia" w:cs="宋体" w:hint="eastAsia"/>
          <w:kern w:val="0"/>
          <w:sz w:val="28"/>
          <w:szCs w:val="28"/>
        </w:rPr>
        <w:t>。</w:t>
      </w:r>
    </w:p>
    <w:p w:rsidR="00CF6E96" w:rsidRDefault="00CF6E96"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p>
    <w:p w:rsidR="00C32FE7" w:rsidRPr="00CF6E96" w:rsidRDefault="00C32FE7" w:rsidP="00CF6E96">
      <w:pPr>
        <w:widowControl/>
        <w:adjustRightInd w:val="0"/>
        <w:snapToGrid w:val="0"/>
        <w:spacing w:line="360" w:lineRule="auto"/>
        <w:ind w:firstLineChars="1700" w:firstLine="476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资产管理处</w:t>
      </w:r>
    </w:p>
    <w:p w:rsidR="00C32FE7" w:rsidRDefault="00C32FE7" w:rsidP="0030248B">
      <w:pPr>
        <w:widowControl/>
        <w:adjustRightInd w:val="0"/>
        <w:snapToGrid w:val="0"/>
        <w:spacing w:line="360" w:lineRule="auto"/>
        <w:ind w:firstLineChars="1600" w:firstLine="4480"/>
        <w:jc w:val="left"/>
        <w:rPr>
          <w:rFonts w:ascii="仿宋_GB2312" w:eastAsia="仿宋_GB2312" w:hAnsiTheme="minorEastAsia" w:cs="宋体"/>
          <w:kern w:val="0"/>
          <w:sz w:val="28"/>
          <w:szCs w:val="28"/>
        </w:rPr>
      </w:pPr>
      <w:r w:rsidRPr="00CF6E96">
        <w:rPr>
          <w:rFonts w:ascii="仿宋_GB2312" w:eastAsia="仿宋_GB2312" w:hAnsiTheme="minorEastAsia" w:cs="宋体" w:hint="eastAsia"/>
          <w:kern w:val="0"/>
          <w:sz w:val="28"/>
          <w:szCs w:val="28"/>
        </w:rPr>
        <w:t>2017年4月20日</w:t>
      </w:r>
    </w:p>
    <w:p w:rsidR="007E7E51" w:rsidRDefault="007E7E51" w:rsidP="007E7E51">
      <w:pPr>
        <w:widowControl/>
        <w:adjustRightInd w:val="0"/>
        <w:snapToGrid w:val="0"/>
        <w:spacing w:line="360" w:lineRule="auto"/>
        <w:jc w:val="left"/>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 xml:space="preserve">附件1: </w:t>
      </w:r>
      <w:r w:rsidRPr="00CF6E96">
        <w:rPr>
          <w:rFonts w:ascii="仿宋_GB2312" w:eastAsia="仿宋_GB2312" w:hAnsiTheme="minorEastAsia" w:cs="宋体" w:hint="eastAsia"/>
          <w:kern w:val="0"/>
          <w:sz w:val="28"/>
          <w:szCs w:val="28"/>
        </w:rPr>
        <w:t>《山东省教育系统危险化学品安全综合治理实施方案》（鲁教安字</w:t>
      </w:r>
      <w:r>
        <w:rPr>
          <w:rFonts w:ascii="仿宋_GB2312" w:eastAsia="仿宋_GB2312" w:hAnsiTheme="minorEastAsia" w:cs="宋体" w:hint="eastAsia"/>
          <w:kern w:val="0"/>
          <w:sz w:val="28"/>
          <w:szCs w:val="28"/>
        </w:rPr>
        <w:t>[</w:t>
      </w:r>
      <w:r w:rsidRPr="00CF6E96">
        <w:rPr>
          <w:rFonts w:ascii="仿宋_GB2312" w:eastAsia="仿宋_GB2312" w:hAnsiTheme="minorEastAsia" w:cs="宋体" w:hint="eastAsia"/>
          <w:kern w:val="0"/>
          <w:sz w:val="28"/>
          <w:szCs w:val="28"/>
        </w:rPr>
        <w:t>2017</w:t>
      </w:r>
      <w:r>
        <w:rPr>
          <w:rFonts w:ascii="仿宋_GB2312" w:eastAsia="仿宋_GB2312" w:hAnsiTheme="minorEastAsia" w:cs="宋体" w:hint="eastAsia"/>
          <w:kern w:val="0"/>
          <w:sz w:val="28"/>
          <w:szCs w:val="28"/>
        </w:rPr>
        <w:t>]</w:t>
      </w:r>
      <w:r w:rsidRPr="00CF6E96">
        <w:rPr>
          <w:rFonts w:ascii="仿宋_GB2312" w:eastAsia="仿宋_GB2312" w:hAnsiTheme="minorEastAsia" w:cs="宋体" w:hint="eastAsia"/>
          <w:kern w:val="0"/>
          <w:sz w:val="28"/>
          <w:szCs w:val="28"/>
        </w:rPr>
        <w:t>3号）</w:t>
      </w:r>
    </w:p>
    <w:p w:rsidR="007E7E51" w:rsidRPr="00CF6E96" w:rsidRDefault="007E7E51" w:rsidP="007E7E51">
      <w:pPr>
        <w:widowControl/>
        <w:adjustRightInd w:val="0"/>
        <w:snapToGrid w:val="0"/>
        <w:spacing w:line="360" w:lineRule="auto"/>
        <w:jc w:val="left"/>
        <w:rPr>
          <w:rFonts w:ascii="仿宋_GB2312" w:eastAsia="仿宋_GB2312" w:hAnsiTheme="minorEastAsia" w:cs="宋体"/>
          <w:kern w:val="0"/>
          <w:sz w:val="28"/>
          <w:szCs w:val="28"/>
        </w:rPr>
      </w:pPr>
      <w:r>
        <w:rPr>
          <w:rFonts w:ascii="仿宋_GB2312" w:eastAsia="仿宋_GB2312" w:hAnsiTheme="minorEastAsia" w:cs="宋体" w:hint="eastAsia"/>
          <w:kern w:val="0"/>
          <w:sz w:val="28"/>
          <w:szCs w:val="28"/>
        </w:rPr>
        <w:t>附件2：</w:t>
      </w:r>
      <w:r w:rsidRPr="00CF6E96">
        <w:rPr>
          <w:rFonts w:ascii="仿宋_GB2312" w:eastAsia="仿宋_GB2312" w:hAnsiTheme="minorEastAsia" w:cs="宋体" w:hint="eastAsia"/>
          <w:kern w:val="0"/>
          <w:sz w:val="28"/>
          <w:szCs w:val="28"/>
        </w:rPr>
        <w:t>《山东省教育厅办公室转发教育部办公厅关于加强高校教学实验室安全工作的通知的通知》</w:t>
      </w:r>
      <w:r>
        <w:rPr>
          <w:rFonts w:ascii="仿宋_GB2312" w:eastAsia="仿宋_GB2312" w:hAnsiTheme="minorEastAsia" w:cs="宋体" w:hint="eastAsia"/>
          <w:kern w:val="0"/>
          <w:sz w:val="28"/>
          <w:szCs w:val="28"/>
        </w:rPr>
        <w:t>（</w:t>
      </w:r>
      <w:r w:rsidRPr="00CF6E96">
        <w:rPr>
          <w:rFonts w:ascii="仿宋_GB2312" w:eastAsia="仿宋_GB2312" w:hAnsiTheme="minorEastAsia" w:cs="宋体" w:hint="eastAsia"/>
          <w:kern w:val="0"/>
          <w:sz w:val="28"/>
          <w:szCs w:val="28"/>
        </w:rPr>
        <w:t>鲁教</w:t>
      </w:r>
      <w:r>
        <w:rPr>
          <w:rFonts w:ascii="仿宋_GB2312" w:eastAsia="仿宋_GB2312" w:hAnsiTheme="minorEastAsia" w:cs="宋体" w:hint="eastAsia"/>
          <w:kern w:val="0"/>
          <w:sz w:val="28"/>
          <w:szCs w:val="28"/>
        </w:rPr>
        <w:t>厅办</w:t>
      </w:r>
      <w:r w:rsidRPr="00CF6E96">
        <w:rPr>
          <w:rFonts w:ascii="仿宋_GB2312" w:eastAsia="仿宋_GB2312" w:hAnsiTheme="minorEastAsia" w:cs="宋体" w:hint="eastAsia"/>
          <w:kern w:val="0"/>
          <w:sz w:val="28"/>
          <w:szCs w:val="28"/>
        </w:rPr>
        <w:t>字</w:t>
      </w:r>
      <w:r>
        <w:rPr>
          <w:rFonts w:ascii="仿宋_GB2312" w:eastAsia="仿宋_GB2312" w:hAnsiTheme="minorEastAsia" w:cs="宋体" w:hint="eastAsia"/>
          <w:kern w:val="0"/>
          <w:sz w:val="28"/>
          <w:szCs w:val="28"/>
        </w:rPr>
        <w:t>[</w:t>
      </w:r>
      <w:r w:rsidRPr="00CF6E96">
        <w:rPr>
          <w:rFonts w:ascii="仿宋_GB2312" w:eastAsia="仿宋_GB2312" w:hAnsiTheme="minorEastAsia" w:cs="宋体" w:hint="eastAsia"/>
          <w:kern w:val="0"/>
          <w:sz w:val="28"/>
          <w:szCs w:val="28"/>
        </w:rPr>
        <w:t>2017</w:t>
      </w:r>
      <w:r>
        <w:rPr>
          <w:rFonts w:ascii="仿宋_GB2312" w:eastAsia="仿宋_GB2312" w:hAnsiTheme="minorEastAsia" w:cs="宋体" w:hint="eastAsia"/>
          <w:kern w:val="0"/>
          <w:sz w:val="28"/>
          <w:szCs w:val="28"/>
        </w:rPr>
        <w:t>]9</w:t>
      </w:r>
      <w:r w:rsidRPr="00CF6E96">
        <w:rPr>
          <w:rFonts w:ascii="仿宋_GB2312" w:eastAsia="仿宋_GB2312" w:hAnsiTheme="minorEastAsia" w:cs="宋体" w:hint="eastAsia"/>
          <w:kern w:val="0"/>
          <w:sz w:val="28"/>
          <w:szCs w:val="28"/>
        </w:rPr>
        <w:t>号</w:t>
      </w:r>
      <w:r>
        <w:rPr>
          <w:rFonts w:ascii="仿宋_GB2312" w:eastAsia="仿宋_GB2312" w:hAnsiTheme="minorEastAsia" w:cs="宋体" w:hint="eastAsia"/>
          <w:kern w:val="0"/>
          <w:sz w:val="28"/>
          <w:szCs w:val="28"/>
        </w:rPr>
        <w:t>）</w:t>
      </w:r>
    </w:p>
    <w:p w:rsidR="00C32FE7" w:rsidRPr="00CF6E96" w:rsidRDefault="00C32FE7" w:rsidP="001F275E">
      <w:pPr>
        <w:widowControl/>
        <w:adjustRightInd w:val="0"/>
        <w:snapToGrid w:val="0"/>
        <w:spacing w:line="360" w:lineRule="auto"/>
        <w:ind w:firstLineChars="200" w:firstLine="560"/>
        <w:jc w:val="left"/>
        <w:rPr>
          <w:rFonts w:ascii="仿宋_GB2312" w:eastAsia="仿宋_GB2312" w:hAnsiTheme="minorEastAsia" w:cs="宋体"/>
          <w:kern w:val="0"/>
          <w:sz w:val="28"/>
          <w:szCs w:val="28"/>
        </w:rPr>
      </w:pPr>
    </w:p>
    <w:sectPr w:rsidR="00C32FE7" w:rsidRPr="00CF6E96" w:rsidSect="00CF6E9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5E0" w:rsidRDefault="00E135E0" w:rsidP="00C5422D">
      <w:r>
        <w:separator/>
      </w:r>
    </w:p>
  </w:endnote>
  <w:endnote w:type="continuationSeparator" w:id="0">
    <w:p w:rsidR="00E135E0" w:rsidRDefault="00E135E0" w:rsidP="00C542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5E0" w:rsidRDefault="00E135E0" w:rsidP="00C5422D">
      <w:r>
        <w:separator/>
      </w:r>
    </w:p>
  </w:footnote>
  <w:footnote w:type="continuationSeparator" w:id="0">
    <w:p w:rsidR="00E135E0" w:rsidRDefault="00E135E0" w:rsidP="00C542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422D"/>
    <w:rsid w:val="000C1099"/>
    <w:rsid w:val="001869EC"/>
    <w:rsid w:val="001E27C4"/>
    <w:rsid w:val="001F275E"/>
    <w:rsid w:val="001F76A8"/>
    <w:rsid w:val="0030248B"/>
    <w:rsid w:val="004611F8"/>
    <w:rsid w:val="004A0D31"/>
    <w:rsid w:val="00552BC9"/>
    <w:rsid w:val="00752E05"/>
    <w:rsid w:val="007E7E51"/>
    <w:rsid w:val="00814A98"/>
    <w:rsid w:val="008F3277"/>
    <w:rsid w:val="00965421"/>
    <w:rsid w:val="009E5259"/>
    <w:rsid w:val="00C32FE7"/>
    <w:rsid w:val="00C5422D"/>
    <w:rsid w:val="00C82125"/>
    <w:rsid w:val="00CF6E96"/>
    <w:rsid w:val="00D25E47"/>
    <w:rsid w:val="00E107F2"/>
    <w:rsid w:val="00E135E0"/>
    <w:rsid w:val="00E24C32"/>
    <w:rsid w:val="00E719E7"/>
    <w:rsid w:val="00F21C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42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422D"/>
    <w:rPr>
      <w:sz w:val="18"/>
      <w:szCs w:val="18"/>
    </w:rPr>
  </w:style>
  <w:style w:type="paragraph" w:styleId="a4">
    <w:name w:val="footer"/>
    <w:basedOn w:val="a"/>
    <w:link w:val="Char0"/>
    <w:uiPriority w:val="99"/>
    <w:semiHidden/>
    <w:unhideWhenUsed/>
    <w:rsid w:val="00C542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422D"/>
    <w:rPr>
      <w:sz w:val="18"/>
      <w:szCs w:val="18"/>
    </w:rPr>
  </w:style>
  <w:style w:type="paragraph" w:styleId="a5">
    <w:name w:val="Date"/>
    <w:basedOn w:val="a"/>
    <w:next w:val="a"/>
    <w:link w:val="Char1"/>
    <w:uiPriority w:val="99"/>
    <w:semiHidden/>
    <w:unhideWhenUsed/>
    <w:rsid w:val="007E7E51"/>
    <w:pPr>
      <w:ind w:leftChars="2500" w:left="100"/>
    </w:pPr>
  </w:style>
  <w:style w:type="character" w:customStyle="1" w:styleId="Char1">
    <w:name w:val="日期 Char"/>
    <w:basedOn w:val="a0"/>
    <w:link w:val="a5"/>
    <w:uiPriority w:val="99"/>
    <w:semiHidden/>
    <w:rsid w:val="007E7E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23</cp:revision>
  <dcterms:created xsi:type="dcterms:W3CDTF">2017-04-20T02:51:00Z</dcterms:created>
  <dcterms:modified xsi:type="dcterms:W3CDTF">2017-04-20T09:03:00Z</dcterms:modified>
</cp:coreProperties>
</file>